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E4" w:rsidRPr="00693E10" w:rsidRDefault="006279E4" w:rsidP="00B801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279E4" w:rsidRPr="00693E10" w:rsidRDefault="006279E4" w:rsidP="00B801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6279E4" w:rsidRDefault="006279E4" w:rsidP="00693E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 вопросу проекта 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693E10">
        <w:rPr>
          <w:rFonts w:ascii="Times New Roman" w:hAnsi="Times New Roman"/>
          <w:sz w:val="24"/>
          <w:szCs w:val="24"/>
        </w:rPr>
        <w:t>рави</w:t>
      </w:r>
      <w:r>
        <w:rPr>
          <w:rFonts w:ascii="Times New Roman" w:hAnsi="Times New Roman"/>
          <w:sz w:val="24"/>
          <w:szCs w:val="24"/>
        </w:rPr>
        <w:t>ла землепользования и застройки</w:t>
      </w:r>
    </w:p>
    <w:p w:rsidR="006279E4" w:rsidRPr="00693E10" w:rsidRDefault="006279E4" w:rsidP="00693E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>нского сельского поселения</w:t>
      </w:r>
    </w:p>
    <w:p w:rsidR="006279E4" w:rsidRPr="00693E10" w:rsidRDefault="006279E4" w:rsidP="00B80142">
      <w:pPr>
        <w:pStyle w:val="NoSpacing"/>
        <w:rPr>
          <w:rFonts w:ascii="Times New Roman" w:hAnsi="Times New Roman"/>
          <w:sz w:val="24"/>
          <w:szCs w:val="24"/>
        </w:rPr>
      </w:pPr>
    </w:p>
    <w:p w:rsidR="006279E4" w:rsidRPr="00693E10" w:rsidRDefault="006279E4" w:rsidP="006E40FA">
      <w:pPr>
        <w:pStyle w:val="NoSpacing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93E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7.03.2016 года</w:t>
      </w:r>
    </w:p>
    <w:p w:rsidR="006279E4" w:rsidRPr="00693E10" w:rsidRDefault="006279E4" w:rsidP="006E40FA">
      <w:pPr>
        <w:pStyle w:val="NoSpacing"/>
        <w:ind w:left="4500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</w:t>
      </w:r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93E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Аршан</w:t>
      </w:r>
    </w:p>
    <w:p w:rsidR="006279E4" w:rsidRPr="00693E10" w:rsidRDefault="006279E4" w:rsidP="006E40FA">
      <w:pPr>
        <w:pStyle w:val="NoSpacing"/>
        <w:tabs>
          <w:tab w:val="left" w:pos="4500"/>
          <w:tab w:val="left" w:pos="5103"/>
          <w:tab w:val="left" w:pos="7513"/>
          <w:tab w:val="left" w:pos="9923"/>
          <w:tab w:val="left" w:pos="10206"/>
        </w:tabs>
        <w:ind w:left="4500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адрес проведения: </w:t>
      </w:r>
      <w:r>
        <w:rPr>
          <w:rFonts w:ascii="Times New Roman" w:hAnsi="Times New Roman"/>
          <w:sz w:val="24"/>
          <w:szCs w:val="24"/>
        </w:rPr>
        <w:t>п. Аршан</w:t>
      </w:r>
      <w:r w:rsidRPr="00693E10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>л. Школьная, 11</w:t>
      </w:r>
    </w:p>
    <w:p w:rsidR="006279E4" w:rsidRPr="00693E10" w:rsidRDefault="006279E4" w:rsidP="006E40FA">
      <w:pPr>
        <w:pStyle w:val="NoSpacing"/>
        <w:ind w:left="4500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время проведения: 1</w:t>
      </w:r>
      <w:r>
        <w:rPr>
          <w:rFonts w:ascii="Times New Roman" w:hAnsi="Times New Roman"/>
          <w:sz w:val="24"/>
          <w:szCs w:val="24"/>
        </w:rPr>
        <w:t>4</w:t>
      </w:r>
      <w:r w:rsidRPr="00693E10">
        <w:rPr>
          <w:rFonts w:ascii="Times New Roman" w:hAnsi="Times New Roman"/>
          <w:sz w:val="24"/>
          <w:szCs w:val="24"/>
        </w:rPr>
        <w:t>-00 час.</w:t>
      </w:r>
    </w:p>
    <w:p w:rsidR="006279E4" w:rsidRPr="00256026" w:rsidRDefault="006279E4" w:rsidP="00B80142">
      <w:pPr>
        <w:pStyle w:val="NoSpacing"/>
        <w:rPr>
          <w:rFonts w:ascii="Times New Roman" w:hAnsi="Times New Roman"/>
          <w:sz w:val="24"/>
          <w:szCs w:val="24"/>
        </w:rPr>
      </w:pPr>
    </w:p>
    <w:p w:rsidR="006279E4" w:rsidRPr="00693E10" w:rsidRDefault="006279E4" w:rsidP="009B19B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Повестка дня:</w:t>
      </w:r>
    </w:p>
    <w:p w:rsidR="006279E4" w:rsidRPr="00693E10" w:rsidRDefault="006279E4" w:rsidP="009B19B2">
      <w:pPr>
        <w:pStyle w:val="NoSpacing"/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Вступительное слово о порядке проведения публичных слушаний по проекту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–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 xml:space="preserve">нского сельского поселения, глава муниципального образования </w:t>
      </w:r>
      <w:r>
        <w:rPr>
          <w:rFonts w:ascii="Times New Roman" w:hAnsi="Times New Roman"/>
          <w:sz w:val="24"/>
          <w:szCs w:val="24"/>
        </w:rPr>
        <w:t>Полетаев Л.В</w:t>
      </w:r>
      <w:r w:rsidRPr="00693E10">
        <w:rPr>
          <w:rFonts w:ascii="Times New Roman" w:hAnsi="Times New Roman"/>
          <w:sz w:val="24"/>
          <w:szCs w:val="24"/>
        </w:rPr>
        <w:t>.</w:t>
      </w:r>
    </w:p>
    <w:p w:rsidR="006279E4" w:rsidRPr="00693E10" w:rsidRDefault="006279E4" w:rsidP="009B19B2">
      <w:pPr>
        <w:pStyle w:val="NoSpacing"/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Доклад о проекте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 xml:space="preserve">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– Полетаев Леонид Васильевич - </w:t>
      </w:r>
      <w:r w:rsidRPr="00693E1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>нского сельского поселения</w:t>
      </w:r>
    </w:p>
    <w:p w:rsidR="006279E4" w:rsidRPr="00693E10" w:rsidRDefault="006279E4" w:rsidP="009B19B2">
      <w:pPr>
        <w:pStyle w:val="NoSpacing"/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Рассмотрение проекта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>нск</w:t>
      </w:r>
      <w:r>
        <w:rPr>
          <w:rFonts w:ascii="Times New Roman" w:hAnsi="Times New Roman"/>
          <w:sz w:val="24"/>
          <w:szCs w:val="24"/>
        </w:rPr>
        <w:t>ого муниципального образования</w:t>
      </w:r>
      <w:r w:rsidRPr="00693E10">
        <w:rPr>
          <w:rFonts w:ascii="Times New Roman" w:hAnsi="Times New Roman"/>
          <w:sz w:val="24"/>
          <w:szCs w:val="24"/>
        </w:rPr>
        <w:t>.</w:t>
      </w:r>
    </w:p>
    <w:p w:rsidR="006279E4" w:rsidRPr="00693E10" w:rsidRDefault="006279E4" w:rsidP="009B19B2">
      <w:pPr>
        <w:pStyle w:val="NoSpacing"/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Вопросы, замечания, предложения участников публичных слушаний.</w:t>
      </w:r>
    </w:p>
    <w:p w:rsidR="006279E4" w:rsidRPr="00693E10" w:rsidRDefault="006279E4" w:rsidP="009B19B2">
      <w:pPr>
        <w:pStyle w:val="NoSpacing"/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Итоги публичных слушаний.</w:t>
      </w:r>
    </w:p>
    <w:p w:rsidR="006279E4" w:rsidRPr="00693E10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6279E4" w:rsidRPr="00693E10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Градостроительный кодекс Российской Федерации №190-ФЗ от 29.12.2004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г.;</w:t>
      </w:r>
    </w:p>
    <w:p w:rsidR="006279E4" w:rsidRPr="00693E10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Федеральный закон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г. №131-ФЗ «Об общих принципах организации местного самоуправления в Российской Федерации»;</w:t>
      </w:r>
    </w:p>
    <w:p w:rsidR="006279E4" w:rsidRPr="00693E10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>нского муниципального образования</w:t>
      </w:r>
    </w:p>
    <w:p w:rsidR="006279E4" w:rsidRPr="00693E10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публичных слушаниях</w:t>
      </w:r>
      <w:r w:rsidRPr="00693E10">
        <w:rPr>
          <w:rFonts w:ascii="Times New Roman" w:hAnsi="Times New Roman"/>
          <w:sz w:val="24"/>
          <w:szCs w:val="24"/>
        </w:rPr>
        <w:t xml:space="preserve"> решением Думы от 31.05.2006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г. № 20.</w:t>
      </w:r>
    </w:p>
    <w:p w:rsidR="006279E4" w:rsidRPr="00693E10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Аршанского сельского поселения </w:t>
      </w:r>
      <w:r w:rsidRPr="00DD5E37">
        <w:rPr>
          <w:rFonts w:ascii="Times New Roman" w:hAnsi="Times New Roman"/>
          <w:sz w:val="24"/>
          <w:szCs w:val="24"/>
        </w:rPr>
        <w:t>№ 26-ПГ</w:t>
      </w:r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22.10.2015 года</w:t>
      </w:r>
      <w:r w:rsidRPr="00693E10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внесении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 xml:space="preserve">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Тулунского района Иркутской области, утвержденные Решением Думы Аршанского сельского поселения </w:t>
      </w:r>
      <w:r w:rsidRPr="00DD5E37">
        <w:rPr>
          <w:rFonts w:ascii="Times New Roman" w:hAnsi="Times New Roman"/>
          <w:sz w:val="24"/>
          <w:szCs w:val="24"/>
        </w:rPr>
        <w:t>№ 32 от 28.04.2014 года</w:t>
      </w:r>
      <w:r w:rsidRPr="00693E10">
        <w:rPr>
          <w:rFonts w:ascii="Times New Roman" w:hAnsi="Times New Roman"/>
          <w:sz w:val="24"/>
          <w:szCs w:val="24"/>
        </w:rPr>
        <w:t>»;</w:t>
      </w:r>
    </w:p>
    <w:p w:rsidR="006279E4" w:rsidRPr="00693E10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 xml:space="preserve">нского сельского поселения </w:t>
      </w:r>
      <w:r w:rsidRPr="00DD5E37">
        <w:rPr>
          <w:rFonts w:ascii="Times New Roman" w:hAnsi="Times New Roman"/>
          <w:sz w:val="24"/>
          <w:szCs w:val="24"/>
        </w:rPr>
        <w:t>№ 5-ПГ</w:t>
      </w:r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D5E3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.02.</w:t>
      </w:r>
      <w:r w:rsidRPr="00DD5E37">
        <w:rPr>
          <w:rFonts w:ascii="Times New Roman" w:hAnsi="Times New Roman"/>
          <w:sz w:val="24"/>
          <w:szCs w:val="24"/>
        </w:rPr>
        <w:t>2016 г.</w:t>
      </w:r>
      <w:r w:rsidRPr="00693E10">
        <w:rPr>
          <w:rFonts w:ascii="Times New Roman" w:hAnsi="Times New Roman"/>
          <w:sz w:val="24"/>
          <w:szCs w:val="24"/>
        </w:rPr>
        <w:t xml:space="preserve"> «О назначении публичных слушаний по вопросу </w:t>
      </w:r>
      <w:r>
        <w:rPr>
          <w:rFonts w:ascii="Times New Roman" w:hAnsi="Times New Roman"/>
          <w:sz w:val="24"/>
          <w:szCs w:val="24"/>
        </w:rPr>
        <w:t>проекта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 xml:space="preserve">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93E10">
        <w:rPr>
          <w:rFonts w:ascii="Times New Roman" w:hAnsi="Times New Roman"/>
          <w:sz w:val="24"/>
          <w:szCs w:val="24"/>
        </w:rPr>
        <w:t>;</w:t>
      </w:r>
    </w:p>
    <w:p w:rsidR="006279E4" w:rsidRPr="00693E10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Информация о проведении публичных слушаний по проекту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 xml:space="preserve">нского муниципального образования была размещена </w:t>
      </w:r>
      <w:r>
        <w:rPr>
          <w:rFonts w:ascii="Times New Roman" w:hAnsi="Times New Roman"/>
          <w:sz w:val="24"/>
          <w:szCs w:val="24"/>
        </w:rPr>
        <w:t xml:space="preserve">в газете </w:t>
      </w:r>
      <w:r w:rsidRPr="00693E10">
        <w:rPr>
          <w:rFonts w:ascii="Times New Roman" w:hAnsi="Times New Roman"/>
          <w:sz w:val="24"/>
          <w:szCs w:val="24"/>
        </w:rPr>
        <w:t>в газете «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 xml:space="preserve">нский Вестник» от </w:t>
      </w:r>
      <w:r>
        <w:rPr>
          <w:rFonts w:ascii="Times New Roman" w:hAnsi="Times New Roman"/>
          <w:sz w:val="24"/>
          <w:szCs w:val="24"/>
        </w:rPr>
        <w:t>17.02</w:t>
      </w:r>
      <w:r w:rsidRPr="00693E1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г.</w:t>
      </w:r>
      <w:r w:rsidRPr="00693E1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693E10">
        <w:rPr>
          <w:rFonts w:ascii="Times New Roman" w:hAnsi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 xml:space="preserve">нского муниципального образования Тулунского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</w:t>
      </w:r>
      <w:r>
        <w:rPr>
          <w:rFonts w:ascii="Times New Roman" w:hAnsi="Times New Roman"/>
          <w:color w:val="0733C1"/>
          <w:u w:val="single"/>
          <w:lang w:val="en-US"/>
        </w:rPr>
        <w:t>arsha</w:t>
      </w:r>
      <w:r w:rsidRPr="00960CA3">
        <w:rPr>
          <w:rFonts w:ascii="Times New Roman" w:hAnsi="Times New Roman"/>
          <w:color w:val="0733C1"/>
          <w:u w:val="single"/>
        </w:rPr>
        <w:t>n.mo.38.ru</w:t>
      </w:r>
      <w:r w:rsidRPr="00960CA3">
        <w:rPr>
          <w:color w:val="0733C1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«Интернет»</w:t>
      </w:r>
      <w:r w:rsidRPr="00384CB9">
        <w:rPr>
          <w:rFonts w:ascii="Times New Roman" w:hAnsi="Times New Roman"/>
          <w:sz w:val="24"/>
          <w:szCs w:val="24"/>
        </w:rPr>
        <w:t>.</w:t>
      </w:r>
    </w:p>
    <w:p w:rsidR="006279E4" w:rsidRPr="00693E10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С материалами проекта</w:t>
      </w:r>
      <w:r>
        <w:rPr>
          <w:rFonts w:ascii="Times New Roman" w:hAnsi="Times New Roman"/>
          <w:sz w:val="24"/>
          <w:szCs w:val="24"/>
        </w:rPr>
        <w:t xml:space="preserve">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>нс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693E10">
        <w:rPr>
          <w:rFonts w:ascii="Times New Roman" w:hAnsi="Times New Roman"/>
          <w:sz w:val="24"/>
          <w:szCs w:val="24"/>
        </w:rPr>
        <w:t xml:space="preserve"> все желающие могли ознакомиться в администрации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>нск</w:t>
      </w:r>
      <w:r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Pr="00693E10">
        <w:rPr>
          <w:rFonts w:ascii="Times New Roman" w:hAnsi="Times New Roman"/>
          <w:sz w:val="24"/>
          <w:szCs w:val="24"/>
        </w:rPr>
        <w:t xml:space="preserve">Тулунского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</w:t>
      </w:r>
      <w:r>
        <w:rPr>
          <w:rFonts w:ascii="Times New Roman" w:hAnsi="Times New Roman"/>
          <w:color w:val="0733C1"/>
          <w:u w:val="single"/>
          <w:lang w:val="en-US"/>
        </w:rPr>
        <w:t>arsha</w:t>
      </w:r>
      <w:r w:rsidRPr="00960CA3">
        <w:rPr>
          <w:rFonts w:ascii="Times New Roman" w:hAnsi="Times New Roman"/>
          <w:color w:val="0733C1"/>
          <w:u w:val="single"/>
        </w:rPr>
        <w:t>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</w:t>
      </w:r>
      <w:r w:rsidRPr="00256026">
        <w:rPr>
          <w:rFonts w:ascii="Times New Roman" w:hAnsi="Times New Roman"/>
          <w:sz w:val="24"/>
          <w:szCs w:val="24"/>
        </w:rPr>
        <w:t>, а так же на досках информации поселения (магазины, ФАП, почта).</w:t>
      </w:r>
    </w:p>
    <w:p w:rsidR="006279E4" w:rsidRPr="00693E10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6279E4" w:rsidRPr="00693E10" w:rsidRDefault="006279E4" w:rsidP="006E40FA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 публи</w:t>
      </w:r>
      <w:r>
        <w:rPr>
          <w:rFonts w:ascii="Times New Roman" w:hAnsi="Times New Roman"/>
          <w:sz w:val="24"/>
          <w:szCs w:val="24"/>
        </w:rPr>
        <w:t>чных слушаниях приняли участие 7</w:t>
      </w:r>
      <w:r w:rsidRPr="00693E10">
        <w:rPr>
          <w:rFonts w:ascii="Times New Roman" w:hAnsi="Times New Roman"/>
          <w:sz w:val="24"/>
          <w:szCs w:val="24"/>
        </w:rPr>
        <w:t xml:space="preserve"> человек</w:t>
      </w:r>
    </w:p>
    <w:p w:rsidR="006279E4" w:rsidRPr="00693E10" w:rsidRDefault="006279E4" w:rsidP="006E40FA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Присутствовали от администрации </w:t>
      </w:r>
      <w:r>
        <w:rPr>
          <w:rFonts w:ascii="Times New Roman" w:hAnsi="Times New Roman"/>
          <w:sz w:val="24"/>
          <w:szCs w:val="24"/>
        </w:rPr>
        <w:t>Арша</w:t>
      </w:r>
      <w:r w:rsidRPr="00693E10">
        <w:rPr>
          <w:rFonts w:ascii="Times New Roman" w:hAnsi="Times New Roman"/>
          <w:sz w:val="24"/>
          <w:szCs w:val="24"/>
        </w:rPr>
        <w:t>нского муниципального образования</w:t>
      </w:r>
    </w:p>
    <w:p w:rsidR="006279E4" w:rsidRPr="0064241D" w:rsidRDefault="006279E4" w:rsidP="006E40FA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4241D">
        <w:rPr>
          <w:rFonts w:ascii="Times New Roman" w:hAnsi="Times New Roman"/>
          <w:sz w:val="24"/>
          <w:szCs w:val="24"/>
        </w:rPr>
        <w:t>Л.В.Полетаев – глава Аршанского муниципального образования;</w:t>
      </w:r>
    </w:p>
    <w:p w:rsidR="006279E4" w:rsidRPr="0064241D" w:rsidRDefault="006279E4" w:rsidP="006E40FA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4241D">
        <w:rPr>
          <w:rFonts w:ascii="Times New Roman" w:hAnsi="Times New Roman"/>
          <w:sz w:val="24"/>
          <w:szCs w:val="24"/>
        </w:rPr>
        <w:t>В.В.Прохорова – заместитель главы Аршанского муниципального образования;</w:t>
      </w:r>
    </w:p>
    <w:p w:rsidR="006279E4" w:rsidRPr="0064241D" w:rsidRDefault="006279E4" w:rsidP="006E40FA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4241D">
        <w:rPr>
          <w:rFonts w:ascii="Times New Roman" w:hAnsi="Times New Roman"/>
          <w:sz w:val="24"/>
          <w:szCs w:val="24"/>
        </w:rPr>
        <w:t>Л.М.Уханова – специалист администрации Аршанского муниципального образования;</w:t>
      </w:r>
    </w:p>
    <w:p w:rsidR="006279E4" w:rsidRPr="0064241D" w:rsidRDefault="006279E4" w:rsidP="0064241D">
      <w:pPr>
        <w:pStyle w:val="NoSpacing"/>
        <w:tabs>
          <w:tab w:val="left" w:pos="284"/>
        </w:tabs>
        <w:ind w:firstLine="720"/>
        <w:rPr>
          <w:rFonts w:ascii="Times New Roman" w:hAnsi="Times New Roman"/>
          <w:sz w:val="24"/>
          <w:szCs w:val="24"/>
        </w:rPr>
      </w:pPr>
      <w:r w:rsidRPr="0064241D">
        <w:rPr>
          <w:rFonts w:ascii="Times New Roman" w:hAnsi="Times New Roman"/>
          <w:sz w:val="24"/>
          <w:szCs w:val="24"/>
        </w:rPr>
        <w:t>от Думы сельского поселения:</w:t>
      </w:r>
    </w:p>
    <w:p w:rsidR="006279E4" w:rsidRDefault="006279E4" w:rsidP="006E40FA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4241D">
        <w:rPr>
          <w:rFonts w:ascii="Times New Roman" w:hAnsi="Times New Roman"/>
          <w:sz w:val="24"/>
          <w:szCs w:val="24"/>
        </w:rPr>
        <w:t>О.А.Сомова – депутат Думы Аршанского муниципального образования;</w:t>
      </w:r>
    </w:p>
    <w:p w:rsidR="006279E4" w:rsidRDefault="006279E4" w:rsidP="006E40FA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жители населенного</w:t>
      </w:r>
      <w:r>
        <w:rPr>
          <w:rFonts w:ascii="Times New Roman" w:hAnsi="Times New Roman"/>
          <w:sz w:val="24"/>
          <w:szCs w:val="24"/>
        </w:rPr>
        <w:t xml:space="preserve"> пункта</w:t>
      </w:r>
      <w:r w:rsidRPr="00F4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44D5E">
        <w:rPr>
          <w:rFonts w:ascii="Times New Roman" w:hAnsi="Times New Roman"/>
          <w:sz w:val="24"/>
          <w:szCs w:val="24"/>
        </w:rPr>
        <w:t>человек:</w:t>
      </w:r>
    </w:p>
    <w:p w:rsidR="006279E4" w:rsidRPr="009C4EB3" w:rsidRDefault="006279E4" w:rsidP="006E40FA">
      <w:pPr>
        <w:pStyle w:val="NoSpacing"/>
        <w:numPr>
          <w:ilvl w:val="0"/>
          <w:numId w:val="3"/>
        </w:numPr>
        <w:tabs>
          <w:tab w:val="left" w:pos="28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4EB3">
        <w:rPr>
          <w:rFonts w:ascii="Times New Roman" w:hAnsi="Times New Roman"/>
          <w:sz w:val="24"/>
          <w:szCs w:val="24"/>
        </w:rPr>
        <w:t>Агеева Ольга Петровна</w:t>
      </w:r>
    </w:p>
    <w:p w:rsidR="006279E4" w:rsidRPr="009C4EB3" w:rsidRDefault="006279E4" w:rsidP="006E40FA">
      <w:pPr>
        <w:pStyle w:val="NoSpacing"/>
        <w:numPr>
          <w:ilvl w:val="0"/>
          <w:numId w:val="3"/>
        </w:numPr>
        <w:tabs>
          <w:tab w:val="left" w:pos="28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4EB3">
        <w:rPr>
          <w:rFonts w:ascii="Times New Roman" w:hAnsi="Times New Roman"/>
          <w:sz w:val="24"/>
          <w:szCs w:val="24"/>
        </w:rPr>
        <w:t>Прохоров Алексей Владимирович</w:t>
      </w:r>
    </w:p>
    <w:p w:rsidR="006279E4" w:rsidRDefault="006279E4" w:rsidP="006E40FA">
      <w:pPr>
        <w:pStyle w:val="NoSpacing"/>
        <w:numPr>
          <w:ilvl w:val="0"/>
          <w:numId w:val="3"/>
        </w:numPr>
        <w:tabs>
          <w:tab w:val="left" w:pos="28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Хайрулина Полина Леонидовна</w:t>
      </w:r>
    </w:p>
    <w:p w:rsidR="006279E4" w:rsidRDefault="006279E4" w:rsidP="006E40FA">
      <w:pPr>
        <w:pStyle w:val="NoSpacing"/>
        <w:numPr>
          <w:ilvl w:val="0"/>
          <w:numId w:val="3"/>
        </w:numPr>
        <w:tabs>
          <w:tab w:val="left" w:pos="28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Пьянкова Наталья Павловна</w:t>
      </w:r>
    </w:p>
    <w:p w:rsidR="006279E4" w:rsidRDefault="006279E4" w:rsidP="009B19B2">
      <w:pPr>
        <w:pStyle w:val="NoSpacing"/>
        <w:numPr>
          <w:ilvl w:val="0"/>
          <w:numId w:val="3"/>
        </w:numPr>
        <w:tabs>
          <w:tab w:val="left" w:pos="284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Глущук Ольга Васильевна</w:t>
      </w:r>
    </w:p>
    <w:p w:rsidR="006279E4" w:rsidRDefault="006279E4" w:rsidP="009B19B2">
      <w:pPr>
        <w:pStyle w:val="NoSpacing"/>
        <w:numPr>
          <w:ilvl w:val="0"/>
          <w:numId w:val="3"/>
        </w:numPr>
        <w:tabs>
          <w:tab w:val="left" w:pos="284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Уханов Сергей Юрьевич</w:t>
      </w:r>
    </w:p>
    <w:p w:rsidR="006279E4" w:rsidRPr="0064241D" w:rsidRDefault="006279E4" w:rsidP="009B19B2">
      <w:pPr>
        <w:pStyle w:val="NoSpacing"/>
        <w:numPr>
          <w:ilvl w:val="0"/>
          <w:numId w:val="3"/>
        </w:numPr>
        <w:tabs>
          <w:tab w:val="left" w:pos="284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Салакина Любовь Ивановна</w:t>
      </w:r>
    </w:p>
    <w:p w:rsidR="006279E4" w:rsidRDefault="006279E4" w:rsidP="009B19B2">
      <w:pPr>
        <w:pStyle w:val="NoSpacing"/>
        <w:tabs>
          <w:tab w:val="left" w:pos="284"/>
        </w:tabs>
        <w:ind w:firstLine="720"/>
        <w:rPr>
          <w:rFonts w:ascii="Times New Roman" w:hAnsi="Times New Roman"/>
          <w:sz w:val="24"/>
          <w:szCs w:val="24"/>
        </w:rPr>
      </w:pPr>
    </w:p>
    <w:p w:rsidR="006279E4" w:rsidRDefault="006279E4" w:rsidP="009B19B2">
      <w:pPr>
        <w:pStyle w:val="NoSpacing"/>
        <w:tabs>
          <w:tab w:val="left" w:pos="284"/>
        </w:tabs>
        <w:ind w:firstLine="720"/>
        <w:rPr>
          <w:rFonts w:ascii="Times New Roman" w:hAnsi="Times New Roman"/>
          <w:sz w:val="24"/>
          <w:szCs w:val="24"/>
        </w:rPr>
      </w:pPr>
    </w:p>
    <w:p w:rsidR="006279E4" w:rsidRPr="00F44D5E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</w:t>
      </w:r>
      <w:r w:rsidRPr="00F44D5E">
        <w:rPr>
          <w:rFonts w:ascii="Times New Roman" w:hAnsi="Times New Roman"/>
          <w:sz w:val="24"/>
          <w:szCs w:val="24"/>
        </w:rPr>
        <w:t xml:space="preserve">на публичных слушаниях – </w:t>
      </w:r>
      <w:r>
        <w:rPr>
          <w:rFonts w:ascii="Times New Roman" w:hAnsi="Times New Roman"/>
          <w:sz w:val="24"/>
          <w:szCs w:val="24"/>
        </w:rPr>
        <w:t>Полетаев Леонид Васильевич</w:t>
      </w:r>
      <w:r w:rsidRPr="00F44D5E">
        <w:rPr>
          <w:rFonts w:ascii="Times New Roman" w:hAnsi="Times New Roman"/>
          <w:sz w:val="24"/>
          <w:szCs w:val="24"/>
        </w:rPr>
        <w:t xml:space="preserve"> председатель комиссии по подготовке проекта 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Арша</w:t>
      </w:r>
      <w:r w:rsidRPr="00F44D5E">
        <w:rPr>
          <w:rFonts w:ascii="Times New Roman" w:hAnsi="Times New Roman"/>
          <w:sz w:val="24"/>
          <w:szCs w:val="24"/>
        </w:rPr>
        <w:t xml:space="preserve">нского Муниципального образования, глава </w:t>
      </w:r>
      <w:r>
        <w:rPr>
          <w:rFonts w:ascii="Times New Roman" w:hAnsi="Times New Roman"/>
          <w:sz w:val="24"/>
          <w:szCs w:val="24"/>
        </w:rPr>
        <w:t>Арша</w:t>
      </w:r>
      <w:r w:rsidRPr="00F44D5E">
        <w:rPr>
          <w:rFonts w:ascii="Times New Roman" w:hAnsi="Times New Roman"/>
          <w:sz w:val="24"/>
          <w:szCs w:val="24"/>
        </w:rPr>
        <w:t>нского муниципального образования.</w:t>
      </w:r>
    </w:p>
    <w:p w:rsidR="006279E4" w:rsidRPr="00762068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публичных слушаний: Прохорова Валентина Витальевна</w:t>
      </w:r>
      <w:r w:rsidRPr="00762068">
        <w:rPr>
          <w:rFonts w:ascii="Times New Roman" w:hAnsi="Times New Roman"/>
          <w:sz w:val="24"/>
          <w:szCs w:val="24"/>
        </w:rPr>
        <w:t xml:space="preserve">, секретарь комиссии по подготовке проекта внесения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Арша</w:t>
      </w:r>
      <w:r w:rsidRPr="00762068">
        <w:rPr>
          <w:rFonts w:ascii="Times New Roman" w:hAnsi="Times New Roman"/>
          <w:sz w:val="24"/>
          <w:szCs w:val="24"/>
        </w:rPr>
        <w:t>нского муниципального образования.</w:t>
      </w:r>
    </w:p>
    <w:p w:rsidR="006279E4" w:rsidRPr="00762068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Открывает публичные слушания глава </w:t>
      </w:r>
      <w:r>
        <w:rPr>
          <w:rFonts w:ascii="Times New Roman" w:hAnsi="Times New Roman"/>
          <w:sz w:val="24"/>
          <w:szCs w:val="24"/>
        </w:rPr>
        <w:t>Арша</w:t>
      </w:r>
      <w:r w:rsidRPr="00762068">
        <w:rPr>
          <w:rFonts w:ascii="Times New Roman" w:hAnsi="Times New Roman"/>
          <w:sz w:val="24"/>
          <w:szCs w:val="24"/>
        </w:rPr>
        <w:t xml:space="preserve">нского муниципального образования, председатель публичных слушаний </w:t>
      </w:r>
    </w:p>
    <w:p w:rsidR="006279E4" w:rsidRPr="00AD2D33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D2D33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>
        <w:rPr>
          <w:rFonts w:ascii="Times New Roman" w:hAnsi="Times New Roman"/>
          <w:sz w:val="24"/>
          <w:szCs w:val="24"/>
        </w:rPr>
        <w:t>Полетаева Леонида Василь</w:t>
      </w:r>
      <w:r w:rsidRPr="00AD2D33">
        <w:rPr>
          <w:rFonts w:ascii="Times New Roman" w:hAnsi="Times New Roman"/>
          <w:sz w:val="24"/>
          <w:szCs w:val="24"/>
        </w:rPr>
        <w:t xml:space="preserve">евича, который огласил тему публичных слушаний, и вопрос о необходимости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D2D33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AD2D33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Арша</w:t>
      </w:r>
      <w:r w:rsidRPr="00AD2D33">
        <w:rPr>
          <w:rFonts w:ascii="Times New Roman" w:hAnsi="Times New Roman"/>
          <w:sz w:val="24"/>
          <w:szCs w:val="24"/>
        </w:rPr>
        <w:t>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6279E4" w:rsidRPr="009B2662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был опубликован на сайте администрации Тулунского муниципального района, в полном объеме с материалами проекта правил землепользования и застройки можно было ознакомиться в администрации </w:t>
      </w:r>
      <w:r>
        <w:rPr>
          <w:rFonts w:ascii="Times New Roman" w:hAnsi="Times New Roman"/>
          <w:sz w:val="24"/>
          <w:szCs w:val="24"/>
        </w:rPr>
        <w:t>Арша</w:t>
      </w:r>
      <w:r w:rsidRPr="009B2662">
        <w:rPr>
          <w:rFonts w:ascii="Times New Roman" w:hAnsi="Times New Roman"/>
          <w:sz w:val="24"/>
          <w:szCs w:val="24"/>
        </w:rPr>
        <w:t>нского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1</w:t>
      </w:r>
      <w:r>
        <w:rPr>
          <w:rFonts w:ascii="Times New Roman" w:hAnsi="Times New Roman"/>
          <w:sz w:val="24"/>
          <w:szCs w:val="24"/>
        </w:rPr>
        <w:t>4</w:t>
      </w:r>
      <w:r w:rsidRPr="009B2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 xml:space="preserve">2016 </w:t>
        </w:r>
        <w:r w:rsidRPr="009B2662">
          <w:rPr>
            <w:rFonts w:ascii="Times New Roman" w:hAnsi="Times New Roman"/>
            <w:sz w:val="24"/>
            <w:szCs w:val="24"/>
          </w:rPr>
          <w:t>г</w:t>
        </w:r>
      </w:smartTag>
      <w:r w:rsidRPr="009B2662">
        <w:rPr>
          <w:rFonts w:ascii="Times New Roman" w:hAnsi="Times New Roman"/>
          <w:sz w:val="24"/>
          <w:szCs w:val="24"/>
        </w:rPr>
        <w:t>.</w:t>
      </w:r>
    </w:p>
    <w:p w:rsidR="006279E4" w:rsidRPr="009B2662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По второму вопросу слушали </w:t>
      </w:r>
      <w:r>
        <w:rPr>
          <w:rFonts w:ascii="Times New Roman" w:hAnsi="Times New Roman"/>
          <w:sz w:val="24"/>
          <w:szCs w:val="24"/>
        </w:rPr>
        <w:t>Полетаева Леонида Васильевича</w:t>
      </w:r>
    </w:p>
    <w:p w:rsidR="006279E4" w:rsidRPr="009B2662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«Уважаемые жители </w:t>
      </w:r>
      <w:r>
        <w:rPr>
          <w:rFonts w:ascii="Times New Roman" w:hAnsi="Times New Roman"/>
          <w:sz w:val="24"/>
          <w:szCs w:val="24"/>
        </w:rPr>
        <w:t>Арша</w:t>
      </w:r>
      <w:r w:rsidRPr="009B2662">
        <w:rPr>
          <w:rFonts w:ascii="Times New Roman" w:hAnsi="Times New Roman"/>
          <w:sz w:val="24"/>
          <w:szCs w:val="24"/>
        </w:rPr>
        <w:t>нского сельского поселения!</w:t>
      </w:r>
    </w:p>
    <w:p w:rsidR="006279E4" w:rsidRDefault="006279E4" w:rsidP="009B19B2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E63DF3">
        <w:rPr>
          <w:szCs w:val="24"/>
        </w:rPr>
        <w:t xml:space="preserve">Общество с ограниченной ответственностью «Градостроительство» являются разработчиком проекта правил землепользования и застройки </w:t>
      </w:r>
      <w:r>
        <w:rPr>
          <w:szCs w:val="24"/>
        </w:rPr>
        <w:t>Арша</w:t>
      </w:r>
      <w:r w:rsidRPr="00E63DF3">
        <w:rPr>
          <w:szCs w:val="24"/>
        </w:rPr>
        <w:t xml:space="preserve">нского муниципального образования на основании муниципального контракта </w:t>
      </w:r>
      <w:r w:rsidRPr="00DD5E37">
        <w:rPr>
          <w:szCs w:val="24"/>
        </w:rPr>
        <w:t>№ 106 от 19.07.2012 г.</w:t>
      </w:r>
    </w:p>
    <w:p w:rsidR="006279E4" w:rsidRPr="00E63DF3" w:rsidRDefault="006279E4" w:rsidP="009B19B2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В связи с </w:t>
      </w:r>
      <w:r w:rsidRPr="00DF0C97">
        <w:rPr>
          <w:szCs w:val="24"/>
        </w:rPr>
        <w:t xml:space="preserve">вступлением в силу </w:t>
      </w:r>
      <w:r w:rsidRPr="00DF0C97">
        <w:rPr>
          <w:szCs w:val="24"/>
          <w:lang w:eastAsia="ru-RU"/>
        </w:rPr>
        <w:t xml:space="preserve">Федерального </w:t>
      </w:r>
      <w:hyperlink r:id="rId5" w:history="1">
        <w:r w:rsidRPr="00DF0C97">
          <w:rPr>
            <w:szCs w:val="24"/>
            <w:lang w:eastAsia="ru-RU"/>
          </w:rPr>
          <w:t>закона</w:t>
        </w:r>
      </w:hyperlink>
      <w:r w:rsidRPr="00DF0C97">
        <w:rPr>
          <w:szCs w:val="24"/>
          <w:lang w:eastAsia="ru-RU"/>
        </w:rPr>
        <w:t xml:space="preserve"> от 08.03.2015 </w:t>
      </w:r>
      <w:r>
        <w:rPr>
          <w:szCs w:val="24"/>
          <w:lang w:eastAsia="ru-RU"/>
        </w:rPr>
        <w:t>№</w:t>
      </w:r>
      <w:r w:rsidRPr="00DF0C97">
        <w:rPr>
          <w:szCs w:val="24"/>
          <w:lang w:eastAsia="ru-RU"/>
        </w:rPr>
        <w:t xml:space="preserve"> 48-ФЗ "О внесении изменений в Федеральный закон "О содействии развитию жилищного строительства" и отдельные законодательные акты Российской Федерации", Федерального закона от 31.12.2014 </w:t>
      </w:r>
      <w:r>
        <w:rPr>
          <w:szCs w:val="24"/>
          <w:lang w:eastAsia="ru-RU"/>
        </w:rPr>
        <w:t>№</w:t>
      </w:r>
      <w:r w:rsidRPr="00DF0C97">
        <w:rPr>
          <w:szCs w:val="24"/>
          <w:lang w:eastAsia="ru-RU"/>
        </w:rPr>
        <w:t xml:space="preserve"> 499-ФЗ "О внесении изменений в Земельный кодекс Российской Федерации и отдельные законодательные акты Российской Федерации", Федерального закона от 13.07.2015 </w:t>
      </w:r>
      <w:r>
        <w:rPr>
          <w:szCs w:val="24"/>
          <w:lang w:eastAsia="ru-RU"/>
        </w:rPr>
        <w:t>№</w:t>
      </w:r>
      <w:r w:rsidRPr="00DF0C97">
        <w:rPr>
          <w:szCs w:val="24"/>
          <w:lang w:eastAsia="ru-RU"/>
        </w:rPr>
        <w:t xml:space="preserve"> 233-ФЗ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отдельные законодательные акты Российской Федерации и признании утратившими силу отдельных положений законодательных актов Российской Федерации";</w:t>
      </w:r>
      <w:r w:rsidRPr="00DF0C97">
        <w:t xml:space="preserve"> </w:t>
      </w:r>
      <w:r w:rsidRPr="00DF0C97">
        <w:rPr>
          <w:szCs w:val="24"/>
          <w:lang w:eastAsia="ru-RU"/>
        </w:rPr>
        <w:t xml:space="preserve">Федерального закона от 25.10.2001 N 137-ФЗ (ред. от 08.06.2015) "О введении в действие Земельного кодекса Российской Федерации", Федерального закона от 13.07.2015 N 245-ФЗ "О внесении изменения в Федеральный закон "Об обороте земель сельскохозяйственного назначения", Федерального закона от 23.06.2014 N 171-ФЗ (ред. от 08.03.2015) "О внесении изменений в Земельный кодекс Российской Федерации и отдельные законодательные акты Российской Федерации", Федерального закона от 29.12.2004 N 191-ФЗ (ред. от 13.07.2015) "О введении в действие Градостроительного кодекса Российской Федерации", </w:t>
      </w:r>
      <w:r>
        <w:rPr>
          <w:szCs w:val="24"/>
          <w:lang w:eastAsia="ru-RU"/>
        </w:rPr>
        <w:t xml:space="preserve">Федерального </w:t>
      </w:r>
      <w:r w:rsidRPr="00DF0C97">
        <w:rPr>
          <w:szCs w:val="24"/>
          <w:lang w:eastAsia="ru-RU"/>
        </w:rPr>
        <w:t xml:space="preserve">закона от 29.12.2014 N 456-ФЗ "О внесении изменений в Градостроительный кодекс Российской Федерации и отдельные законодательные акты Российской Федерации", </w:t>
      </w:r>
      <w:r>
        <w:rPr>
          <w:szCs w:val="24"/>
        </w:rPr>
        <w:t xml:space="preserve">главой Аршанского сельского поселения принято постановление администрации Аршанского сельского поселения </w:t>
      </w:r>
      <w:r w:rsidRPr="00DD5E37">
        <w:rPr>
          <w:szCs w:val="24"/>
        </w:rPr>
        <w:t>№ 26-ПГ</w:t>
      </w:r>
      <w:r w:rsidRPr="00693E10">
        <w:rPr>
          <w:szCs w:val="24"/>
        </w:rPr>
        <w:t xml:space="preserve"> </w:t>
      </w:r>
      <w:r>
        <w:rPr>
          <w:szCs w:val="24"/>
        </w:rPr>
        <w:t>от 22.10.2015 года</w:t>
      </w:r>
      <w:r w:rsidRPr="00693E10">
        <w:rPr>
          <w:szCs w:val="24"/>
        </w:rPr>
        <w:t xml:space="preserve"> «О </w:t>
      </w:r>
      <w:r>
        <w:rPr>
          <w:szCs w:val="24"/>
        </w:rPr>
        <w:t>внесении изменений в П</w:t>
      </w:r>
      <w:r w:rsidRPr="00693E10">
        <w:rPr>
          <w:szCs w:val="24"/>
        </w:rPr>
        <w:t>равил</w:t>
      </w:r>
      <w:r>
        <w:rPr>
          <w:szCs w:val="24"/>
        </w:rPr>
        <w:t>а</w:t>
      </w:r>
      <w:r w:rsidRPr="00693E10">
        <w:rPr>
          <w:szCs w:val="24"/>
        </w:rPr>
        <w:t xml:space="preserve"> землепользования и застройки </w:t>
      </w:r>
      <w:r>
        <w:rPr>
          <w:szCs w:val="24"/>
        </w:rPr>
        <w:t>Арша</w:t>
      </w:r>
      <w:r w:rsidRPr="00693E10">
        <w:rPr>
          <w:szCs w:val="24"/>
        </w:rPr>
        <w:t xml:space="preserve">нского </w:t>
      </w:r>
      <w:r>
        <w:rPr>
          <w:szCs w:val="24"/>
        </w:rPr>
        <w:t xml:space="preserve">муниципального образования Тулунского района Иркутской области, утвержденные Решением Думы Аршанского сельского поселения </w:t>
      </w:r>
      <w:r w:rsidRPr="00DD5E37">
        <w:rPr>
          <w:szCs w:val="24"/>
        </w:rPr>
        <w:t>№ 32 от 28.04.2014 года».</w:t>
      </w:r>
    </w:p>
    <w:p w:rsidR="006279E4" w:rsidRPr="00E63DF3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E63DF3">
        <w:rPr>
          <w:rFonts w:ascii="Times New Roman" w:hAnsi="Times New Roman"/>
          <w:sz w:val="24"/>
          <w:szCs w:val="24"/>
        </w:rPr>
        <w:t>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 и рационального использования природных ресурсов.</w:t>
      </w:r>
    </w:p>
    <w:p w:rsidR="006279E4" w:rsidRPr="0013081C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E63DF3">
        <w:rPr>
          <w:rFonts w:ascii="Times New Roman" w:hAnsi="Times New Roman"/>
          <w:sz w:val="24"/>
          <w:szCs w:val="24"/>
        </w:rPr>
        <w:t>Правила землепользования и застройки устанавливают территориальные зоны, градост</w:t>
      </w:r>
      <w:r>
        <w:rPr>
          <w:rFonts w:ascii="Times New Roman" w:hAnsi="Times New Roman"/>
          <w:sz w:val="24"/>
          <w:szCs w:val="24"/>
        </w:rPr>
        <w:t xml:space="preserve">роительные </w:t>
      </w:r>
      <w:r w:rsidRPr="00E63DF3">
        <w:rPr>
          <w:rFonts w:ascii="Times New Roman" w:hAnsi="Times New Roman"/>
          <w:sz w:val="24"/>
          <w:szCs w:val="24"/>
        </w:rPr>
        <w:t>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 использования природных ресурсов, а также сохранения и развития историко-культурного наследия, обеспечивают права и законные интересы физических и юридических лиц, создают условия для привлечения инвестиций.</w:t>
      </w:r>
    </w:p>
    <w:p w:rsidR="006279E4" w:rsidRDefault="006279E4" w:rsidP="009B19B2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3081C">
        <w:rPr>
          <w:rFonts w:ascii="Times New Roman" w:hAnsi="Times New Roman"/>
          <w:sz w:val="24"/>
          <w:szCs w:val="24"/>
        </w:rPr>
        <w:t xml:space="preserve">По третьему вопросу слушали: </w:t>
      </w:r>
      <w:r>
        <w:rPr>
          <w:rFonts w:ascii="Times New Roman" w:hAnsi="Times New Roman"/>
          <w:sz w:val="24"/>
          <w:szCs w:val="24"/>
        </w:rPr>
        <w:t>Полетаева Леонида Васильевича.</w:t>
      </w:r>
    </w:p>
    <w:p w:rsidR="006279E4" w:rsidRDefault="006279E4" w:rsidP="00BA7F54">
      <w:pPr>
        <w:autoSpaceDE w:val="0"/>
        <w:spacing w:line="240" w:lineRule="auto"/>
        <w:ind w:firstLine="720"/>
        <w:jc w:val="both"/>
        <w:rPr>
          <w:szCs w:val="24"/>
        </w:rPr>
      </w:pPr>
      <w:r w:rsidRPr="00BA7F54">
        <w:rPr>
          <w:szCs w:val="24"/>
        </w:rPr>
        <w:t>Внесения изменений коснулись текстовой части Правил, в части:</w:t>
      </w:r>
    </w:p>
    <w:p w:rsidR="006279E4" w:rsidRDefault="006279E4" w:rsidP="00BA7F54">
      <w:pPr>
        <w:spacing w:line="24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1. изменения Порядка применения Правил землепользования и застройки и внесения в них изменений (раздел</w:t>
      </w:r>
      <w:r w:rsidRPr="008A7AE8">
        <w:rPr>
          <w:szCs w:val="24"/>
        </w:rPr>
        <w:t xml:space="preserve"> </w:t>
      </w:r>
      <w:r>
        <w:rPr>
          <w:szCs w:val="24"/>
          <w:lang w:val="en-US"/>
        </w:rPr>
        <w:t>I</w:t>
      </w:r>
      <w:r>
        <w:rPr>
          <w:szCs w:val="24"/>
        </w:rPr>
        <w:t>.);</w:t>
      </w:r>
    </w:p>
    <w:p w:rsidR="006279E4" w:rsidRDefault="006279E4" w:rsidP="00BA7F54">
      <w:pPr>
        <w:spacing w:line="24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2. изменения Градостроительных регламентов (раздел </w:t>
      </w:r>
      <w:r>
        <w:rPr>
          <w:szCs w:val="24"/>
          <w:lang w:val="en-US"/>
        </w:rPr>
        <w:t>III</w:t>
      </w:r>
      <w:r>
        <w:rPr>
          <w:szCs w:val="24"/>
        </w:rPr>
        <w:t>.)</w:t>
      </w:r>
    </w:p>
    <w:p w:rsidR="006279E4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E6870">
        <w:rPr>
          <w:rFonts w:ascii="Times New Roman" w:hAnsi="Times New Roman"/>
          <w:sz w:val="24"/>
          <w:szCs w:val="24"/>
        </w:rPr>
        <w:t>Разъяснил, что на картах (схемах) в градостроительном регламенте установлены следующие виды территориальных зон: Ж-1, ОД-1, П-2, СХ, зоны Р, СН, И</w:t>
      </w:r>
      <w:r>
        <w:rPr>
          <w:rFonts w:ascii="Times New Roman" w:hAnsi="Times New Roman"/>
          <w:sz w:val="24"/>
          <w:szCs w:val="24"/>
        </w:rPr>
        <w:t>, Т</w:t>
      </w:r>
      <w:r w:rsidRPr="00CE6870">
        <w:rPr>
          <w:rFonts w:ascii="Times New Roman" w:hAnsi="Times New Roman"/>
          <w:sz w:val="24"/>
          <w:szCs w:val="24"/>
        </w:rPr>
        <w:t xml:space="preserve"> и Зоны с особыми условиями использования территории. </w:t>
      </w:r>
    </w:p>
    <w:p w:rsidR="006279E4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территориальных зон внесены следующие изменения:</w:t>
      </w:r>
    </w:p>
    <w:p w:rsidR="006279E4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</w:t>
      </w:r>
      <w:r w:rsidRPr="006B09BA">
        <w:rPr>
          <w:rFonts w:ascii="Times New Roman" w:hAnsi="Times New Roman"/>
          <w:sz w:val="24"/>
          <w:szCs w:val="24"/>
          <w:u w:val="single"/>
        </w:rPr>
        <w:t>она Ж-1</w:t>
      </w:r>
      <w:r>
        <w:rPr>
          <w:rFonts w:ascii="Times New Roman" w:hAnsi="Times New Roman"/>
          <w:sz w:val="24"/>
          <w:szCs w:val="24"/>
        </w:rPr>
        <w:t>:</w:t>
      </w:r>
      <w:r w:rsidRPr="006B09BA">
        <w:t xml:space="preserve"> </w:t>
      </w:r>
      <w:r w:rsidRPr="006B09BA">
        <w:rPr>
          <w:rFonts w:ascii="Times New Roman" w:hAnsi="Times New Roman"/>
          <w:sz w:val="24"/>
          <w:szCs w:val="24"/>
        </w:rPr>
        <w:t>в</w:t>
      </w:r>
      <w:r>
        <w:t xml:space="preserve"> </w:t>
      </w:r>
      <w:r w:rsidRPr="006B09BA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 виды</w:t>
      </w:r>
      <w:r w:rsidRPr="006B09BA">
        <w:rPr>
          <w:rFonts w:ascii="Times New Roman" w:hAnsi="Times New Roman"/>
          <w:sz w:val="24"/>
          <w:szCs w:val="24"/>
        </w:rPr>
        <w:t xml:space="preserve"> разрешенного использования</w:t>
      </w:r>
      <w:r>
        <w:rPr>
          <w:rFonts w:ascii="Times New Roman" w:hAnsi="Times New Roman"/>
          <w:sz w:val="24"/>
          <w:szCs w:val="24"/>
        </w:rPr>
        <w:t xml:space="preserve"> земельных участков добавлены ИЖД блокированные, многоквартирные (2-х, 4-х, 8-ми квартирные);</w:t>
      </w:r>
    </w:p>
    <w:p w:rsidR="006279E4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</w:t>
      </w:r>
      <w:r w:rsidRPr="006B09BA">
        <w:rPr>
          <w:rFonts w:ascii="Times New Roman" w:hAnsi="Times New Roman"/>
          <w:sz w:val="24"/>
          <w:szCs w:val="24"/>
          <w:u w:val="single"/>
        </w:rPr>
        <w:t>она ОД-1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B09BA">
        <w:rPr>
          <w:rFonts w:ascii="Times New Roman" w:hAnsi="Times New Roman"/>
          <w:sz w:val="24"/>
          <w:szCs w:val="24"/>
        </w:rPr>
        <w:t>в</w:t>
      </w:r>
      <w:r>
        <w:t xml:space="preserve"> </w:t>
      </w:r>
      <w:r w:rsidRPr="006B09BA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 виды</w:t>
      </w:r>
      <w:r w:rsidRPr="006B09BA">
        <w:rPr>
          <w:rFonts w:ascii="Times New Roman" w:hAnsi="Times New Roman"/>
          <w:sz w:val="24"/>
          <w:szCs w:val="24"/>
        </w:rPr>
        <w:t xml:space="preserve"> разрешенного использования</w:t>
      </w:r>
      <w:r>
        <w:rPr>
          <w:rFonts w:ascii="Times New Roman" w:hAnsi="Times New Roman"/>
          <w:sz w:val="24"/>
          <w:szCs w:val="24"/>
        </w:rPr>
        <w:t xml:space="preserve"> земельных участков добавлены объекты соцкультбыта;</w:t>
      </w:r>
    </w:p>
    <w:p w:rsidR="006279E4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</w:t>
      </w:r>
      <w:r w:rsidRPr="006B09BA">
        <w:rPr>
          <w:rFonts w:ascii="Times New Roman" w:hAnsi="Times New Roman"/>
          <w:sz w:val="24"/>
          <w:szCs w:val="24"/>
          <w:u w:val="single"/>
        </w:rPr>
        <w:t>она СХ</w:t>
      </w:r>
      <w:r>
        <w:rPr>
          <w:rFonts w:ascii="Times New Roman" w:hAnsi="Times New Roman"/>
          <w:sz w:val="24"/>
          <w:szCs w:val="24"/>
        </w:rPr>
        <w:t>: добавлен вид территориальной зоны СХ-1 – зона объектов сельскохозяйственных угодий – земельные участки, предназначенные под выращивание с/х культур;</w:t>
      </w:r>
    </w:p>
    <w:p w:rsidR="006279E4" w:rsidRPr="00337433" w:rsidRDefault="006279E4" w:rsidP="00434C08">
      <w:pPr>
        <w:pStyle w:val="ListParagraph"/>
        <w:ind w:left="0" w:firstLine="720"/>
        <w:jc w:val="both"/>
      </w:pPr>
      <w:r>
        <w:rPr>
          <w:u w:val="single"/>
        </w:rPr>
        <w:t>З</w:t>
      </w:r>
      <w:r w:rsidRPr="00C41F3D">
        <w:rPr>
          <w:u w:val="single"/>
        </w:rPr>
        <w:t>она Р</w:t>
      </w:r>
      <w:r>
        <w:t xml:space="preserve">: </w:t>
      </w:r>
      <w:r w:rsidRPr="00337433">
        <w:t>градостроительным зонированием Аршанского муниципального образования предусматриваются:</w:t>
      </w:r>
    </w:p>
    <w:p w:rsidR="006279E4" w:rsidRPr="00337433" w:rsidRDefault="006279E4" w:rsidP="00434C08">
      <w:pPr>
        <w:pStyle w:val="ListParagraph"/>
        <w:ind w:left="0" w:firstLine="720"/>
        <w:jc w:val="both"/>
      </w:pPr>
      <w:r w:rsidRPr="00337433">
        <w:t>- зона природного ландшафта – Р-1;</w:t>
      </w:r>
    </w:p>
    <w:p w:rsidR="006279E4" w:rsidRPr="00337433" w:rsidRDefault="006279E4" w:rsidP="00434C08">
      <w:pPr>
        <w:pStyle w:val="ListParagraph"/>
        <w:ind w:left="0" w:firstLine="720"/>
        <w:jc w:val="both"/>
      </w:pPr>
      <w:r w:rsidRPr="00337433">
        <w:t>- зеленые насаждения общего пользования – Р-2.</w:t>
      </w:r>
    </w:p>
    <w:p w:rsidR="006279E4" w:rsidRPr="006B09BA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Зоны Р-1, расположенные вне границ населенного пункта, могут являться неплодородными землями сельскохозяйственных угодий (пастбища, сенокосы). Добавлен вид территориальной зоны Р-2 – леса РФ, в границах населенных пунктов – зеленые насаждения общего пользования. </w:t>
      </w:r>
      <w:r w:rsidRPr="006B09BA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 виды</w:t>
      </w:r>
      <w:r w:rsidRPr="006B09BA">
        <w:rPr>
          <w:rFonts w:ascii="Times New Roman" w:hAnsi="Times New Roman"/>
          <w:sz w:val="24"/>
          <w:szCs w:val="24"/>
        </w:rPr>
        <w:t xml:space="preserve"> разрешенного использования</w:t>
      </w:r>
      <w:r>
        <w:rPr>
          <w:rFonts w:ascii="Times New Roman" w:hAnsi="Times New Roman"/>
          <w:sz w:val="24"/>
          <w:szCs w:val="24"/>
        </w:rPr>
        <w:t xml:space="preserve"> земельных участков – леса РФ, в границах населенных пунктов - земельные участки, покрытые древесно-кустарниковой растительностью</w:t>
      </w:r>
    </w:p>
    <w:p w:rsidR="006279E4" w:rsidRPr="00E76B55" w:rsidRDefault="006279E4" w:rsidP="00434C08">
      <w:pPr>
        <w:pStyle w:val="ListParagraph"/>
        <w:ind w:left="0" w:firstLine="720"/>
        <w:jc w:val="both"/>
      </w:pPr>
      <w:r w:rsidRPr="00E76B55">
        <w:t>Р-2 – Зона лесов РФ, озеленённых территорий общего пользования – объекты градостроительного нормирования представлены в виде парков, садов, скверов, набережных и других мест кратковременного отдыха населения</w:t>
      </w:r>
      <w:r>
        <w:t xml:space="preserve"> и территорий зеленых насаждений в составе жилой, общественной, производственной застройки, пешеходные коммуникации, улично-дорожная сеть населенного пункта, технические зоны инженерных коммуникаций.</w:t>
      </w:r>
    </w:p>
    <w:p w:rsidR="006279E4" w:rsidRPr="00434C08" w:rsidRDefault="006279E4" w:rsidP="007A7A71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E40FA">
        <w:rPr>
          <w:rFonts w:ascii="Times New Roman" w:hAnsi="Times New Roman"/>
          <w:sz w:val="24"/>
          <w:szCs w:val="24"/>
          <w:u w:val="single"/>
        </w:rPr>
        <w:t>Зона СН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B09BA">
        <w:rPr>
          <w:rFonts w:ascii="Times New Roman" w:hAnsi="Times New Roman"/>
          <w:sz w:val="24"/>
          <w:szCs w:val="24"/>
        </w:rPr>
        <w:t>в</w:t>
      </w:r>
      <w:r>
        <w:t xml:space="preserve"> </w:t>
      </w:r>
      <w:r w:rsidRPr="006B09BA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 виды</w:t>
      </w:r>
      <w:r w:rsidRPr="006B09BA">
        <w:rPr>
          <w:rFonts w:ascii="Times New Roman" w:hAnsi="Times New Roman"/>
          <w:sz w:val="24"/>
          <w:szCs w:val="24"/>
        </w:rPr>
        <w:t xml:space="preserve"> разрешенного использования</w:t>
      </w:r>
      <w:r>
        <w:rPr>
          <w:rFonts w:ascii="Times New Roman" w:hAnsi="Times New Roman"/>
          <w:sz w:val="24"/>
          <w:szCs w:val="24"/>
        </w:rPr>
        <w:t xml:space="preserve"> земельных участков добавлены</w:t>
      </w:r>
      <w:r w:rsidRPr="00434C08">
        <w:t xml:space="preserve"> </w:t>
      </w:r>
      <w:r w:rsidRPr="00434C08">
        <w:rPr>
          <w:rFonts w:ascii="Times New Roman" w:hAnsi="Times New Roman"/>
          <w:sz w:val="24"/>
          <w:szCs w:val="24"/>
        </w:rPr>
        <w:t>земельные участки, предназначенные под размещение объектов ритуального значения - кладбищ, полигонов ТБО, свалок временного хранения.</w:t>
      </w:r>
    </w:p>
    <w:p w:rsidR="006279E4" w:rsidRDefault="006279E4" w:rsidP="009B19B2">
      <w:pPr>
        <w:pStyle w:val="ListParagraph"/>
        <w:ind w:left="0" w:firstLine="720"/>
        <w:jc w:val="both"/>
      </w:pPr>
      <w:r w:rsidRPr="00840830">
        <w:rPr>
          <w:u w:val="single"/>
        </w:rPr>
        <w:t>Зона объектов инженерной и транспортной инфраструктуры</w:t>
      </w:r>
      <w:r w:rsidRPr="008549A2">
        <w:t xml:space="preserve"> </w:t>
      </w:r>
      <w:r>
        <w:t>разделены на две зоны:</w:t>
      </w:r>
    </w:p>
    <w:p w:rsidR="006279E4" w:rsidRDefault="006279E4" w:rsidP="009B19B2">
      <w:pPr>
        <w:pStyle w:val="ListParagraph"/>
        <w:ind w:left="0" w:firstLine="720"/>
        <w:jc w:val="both"/>
      </w:pPr>
      <w:r>
        <w:t xml:space="preserve">- </w:t>
      </w:r>
      <w:r w:rsidRPr="008549A2">
        <w:t xml:space="preserve">Зона объектов инженерной инфраструктуры </w:t>
      </w:r>
      <w:r>
        <w:t>– И: о</w:t>
      </w:r>
      <w:r w:rsidRPr="008549A2">
        <w:t xml:space="preserve">бъекты </w:t>
      </w:r>
      <w:r>
        <w:t xml:space="preserve">водоснабжения, водоотведения, теплоснабжения, газоснабжения, </w:t>
      </w:r>
      <w:r w:rsidRPr="008549A2">
        <w:t>связи, телевидения, радиовещания</w:t>
      </w:r>
    </w:p>
    <w:p w:rsidR="006279E4" w:rsidRDefault="006279E4" w:rsidP="009B19B2">
      <w:pPr>
        <w:pStyle w:val="ListParagraph"/>
        <w:ind w:left="0" w:firstLine="720"/>
        <w:jc w:val="both"/>
      </w:pPr>
      <w:r>
        <w:t xml:space="preserve">- </w:t>
      </w:r>
      <w:r w:rsidRPr="008549A2">
        <w:t xml:space="preserve">Зона объектов </w:t>
      </w:r>
      <w:r>
        <w:t xml:space="preserve">транспортной </w:t>
      </w:r>
      <w:r w:rsidRPr="008549A2">
        <w:t xml:space="preserve">инфраструктуры </w:t>
      </w:r>
      <w:r>
        <w:t>– Т: автодороги всех категорий, объекты ж/д транспорта,</w:t>
      </w:r>
      <w:r w:rsidRPr="00840830">
        <w:t xml:space="preserve"> </w:t>
      </w:r>
      <w:r>
        <w:t>объекты</w:t>
      </w:r>
      <w:r w:rsidRPr="008549A2">
        <w:t xml:space="preserve"> </w:t>
      </w:r>
      <w:r>
        <w:t xml:space="preserve">транспортной </w:t>
      </w:r>
      <w:r w:rsidRPr="008549A2">
        <w:t>инфраструктуры</w:t>
      </w:r>
      <w:r>
        <w:t>.</w:t>
      </w:r>
    </w:p>
    <w:p w:rsidR="006279E4" w:rsidRDefault="006279E4" w:rsidP="009B19B2">
      <w:pPr>
        <w:spacing w:line="240" w:lineRule="auto"/>
        <w:ind w:right="142" w:firstLine="720"/>
        <w:jc w:val="both"/>
      </w:pPr>
      <w:r w:rsidRPr="00840830">
        <w:rPr>
          <w:u w:val="single"/>
        </w:rPr>
        <w:t>Зоны с особыми условиями использования территории</w:t>
      </w:r>
      <w:r>
        <w:t xml:space="preserve"> добавились:</w:t>
      </w:r>
    </w:p>
    <w:p w:rsidR="006279E4" w:rsidRDefault="006279E4" w:rsidP="009B19B2">
      <w:pPr>
        <w:spacing w:line="240" w:lineRule="auto"/>
        <w:ind w:right="142" w:firstLine="720"/>
        <w:jc w:val="both"/>
      </w:pPr>
      <w:r>
        <w:t xml:space="preserve">- </w:t>
      </w:r>
      <w:r w:rsidRPr="008549A2">
        <w:t>Зона охраны объектов культурного наследия - территории, определенные Проектом зон охраны объектов кул</w:t>
      </w:r>
      <w:r>
        <w:t>ьтурного наследия;</w:t>
      </w:r>
    </w:p>
    <w:p w:rsidR="006279E4" w:rsidRDefault="006279E4" w:rsidP="009B19B2">
      <w:pPr>
        <w:spacing w:line="240" w:lineRule="auto"/>
        <w:ind w:right="142" w:firstLine="720"/>
        <w:jc w:val="both"/>
      </w:pPr>
      <w:r>
        <w:t>- Водоохранные зоны и прибрежные защитные полосы;</w:t>
      </w:r>
    </w:p>
    <w:p w:rsidR="006279E4" w:rsidRDefault="006279E4" w:rsidP="009B19B2">
      <w:pPr>
        <w:spacing w:line="240" w:lineRule="auto"/>
        <w:ind w:right="142" w:firstLine="720"/>
        <w:jc w:val="both"/>
        <w:rPr>
          <w:iCs/>
        </w:rPr>
      </w:pPr>
      <w:r>
        <w:t xml:space="preserve">- </w:t>
      </w:r>
      <w:r w:rsidRPr="008549A2">
        <w:rPr>
          <w:iCs/>
        </w:rPr>
        <w:t>Зона санитарной охраны источников питьевого и хозяйственно-бытового водоснабжения</w:t>
      </w:r>
      <w:r>
        <w:rPr>
          <w:iCs/>
        </w:rPr>
        <w:t>. Зона санитарного разрыва заменена зоной «придорожные полосы автомобильных дорог».</w:t>
      </w:r>
    </w:p>
    <w:p w:rsidR="006279E4" w:rsidRDefault="006279E4" w:rsidP="00840830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E3FD9">
        <w:rPr>
          <w:rFonts w:ascii="Times New Roman" w:hAnsi="Times New Roman"/>
          <w:sz w:val="24"/>
          <w:szCs w:val="24"/>
        </w:rPr>
        <w:t>радостроительны</w:t>
      </w:r>
      <w:r>
        <w:rPr>
          <w:rFonts w:ascii="Times New Roman" w:hAnsi="Times New Roman"/>
          <w:sz w:val="24"/>
          <w:szCs w:val="24"/>
        </w:rPr>
        <w:t>е регламенты</w:t>
      </w:r>
      <w:r w:rsidRPr="007E3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280608">
        <w:rPr>
          <w:rFonts w:ascii="Times New Roman" w:hAnsi="Times New Roman"/>
          <w:sz w:val="24"/>
          <w:szCs w:val="24"/>
        </w:rPr>
        <w:t>ерриториальны</w:t>
      </w:r>
      <w:r>
        <w:rPr>
          <w:rFonts w:ascii="Times New Roman" w:hAnsi="Times New Roman"/>
          <w:sz w:val="24"/>
          <w:szCs w:val="24"/>
        </w:rPr>
        <w:t>х</w:t>
      </w:r>
      <w:r w:rsidRPr="00280608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 xml:space="preserve"> дополнены ограничениями в их использовании</w:t>
      </w:r>
      <w:r w:rsidRPr="007E3FD9">
        <w:rPr>
          <w:rFonts w:ascii="Times New Roman" w:hAnsi="Times New Roman"/>
          <w:sz w:val="24"/>
          <w:szCs w:val="24"/>
        </w:rPr>
        <w:t>.</w:t>
      </w:r>
    </w:p>
    <w:p w:rsidR="006279E4" w:rsidRDefault="006279E4" w:rsidP="009B19B2">
      <w:pPr>
        <w:spacing w:line="240" w:lineRule="auto"/>
        <w:ind w:right="142" w:firstLine="720"/>
        <w:jc w:val="both"/>
        <w:rPr>
          <w:iCs/>
        </w:rPr>
      </w:pPr>
      <w:r>
        <w:rPr>
          <w:iCs/>
        </w:rPr>
        <w:t>Из статьи «Границы территорий, для которых градостроительный регламент не устанавливается» убрана зона «Особо охраняемые территории».</w:t>
      </w:r>
    </w:p>
    <w:p w:rsidR="006279E4" w:rsidRDefault="006279E4" w:rsidP="009B19B2">
      <w:pPr>
        <w:spacing w:line="240" w:lineRule="auto"/>
        <w:ind w:right="142" w:firstLine="720"/>
        <w:jc w:val="both"/>
        <w:rPr>
          <w:iCs/>
        </w:rPr>
      </w:pPr>
      <w:r>
        <w:rPr>
          <w:iCs/>
        </w:rPr>
        <w:t>Статья «Границы территорий, на которые действие градостроительного регламента не распространяется» дополнена зонами сельскохозяйственных угодий, зоной лесов (земли лесного фонда), зоной водных объектов, зоной особо охраняемых территорий.</w:t>
      </w:r>
    </w:p>
    <w:p w:rsidR="006279E4" w:rsidRDefault="006279E4" w:rsidP="009B19B2">
      <w:pPr>
        <w:spacing w:line="240" w:lineRule="auto"/>
        <w:ind w:right="142" w:firstLine="720"/>
        <w:jc w:val="both"/>
        <w:rPr>
          <w:iCs/>
        </w:rPr>
      </w:pPr>
    </w:p>
    <w:p w:rsidR="006279E4" w:rsidRPr="00AB145F" w:rsidRDefault="006279E4" w:rsidP="009B19B2">
      <w:pPr>
        <w:pStyle w:val="NoSpacing"/>
        <w:tabs>
          <w:tab w:val="left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Перешли к вопросам, замечаниям и предложениям</w:t>
      </w:r>
      <w:r>
        <w:rPr>
          <w:rFonts w:ascii="Times New Roman" w:hAnsi="Times New Roman"/>
          <w:sz w:val="24"/>
          <w:szCs w:val="24"/>
        </w:rPr>
        <w:t xml:space="preserve"> участников публичных слушаний:</w:t>
      </w:r>
    </w:p>
    <w:p w:rsidR="006279E4" w:rsidRPr="00AB145F" w:rsidRDefault="006279E4" w:rsidP="009B19B2">
      <w:pPr>
        <w:pStyle w:val="NoSpacing"/>
        <w:tabs>
          <w:tab w:val="left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Замечаний и предложений по проекту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п. Аршан не поступало.</w:t>
      </w:r>
    </w:p>
    <w:p w:rsidR="006279E4" w:rsidRPr="00AB145F" w:rsidRDefault="006279E4" w:rsidP="00C31614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Участники публичных слушаний, вопросов, предложений и замечаний, касающихся проекта внесения изменений в Правила землепользования и застройки, для включения их в</w:t>
      </w:r>
      <w:r>
        <w:rPr>
          <w:rFonts w:ascii="Times New Roman" w:hAnsi="Times New Roman"/>
          <w:sz w:val="24"/>
          <w:szCs w:val="24"/>
        </w:rPr>
        <w:t xml:space="preserve"> протокол </w:t>
      </w:r>
      <w:r w:rsidRPr="00AB145F">
        <w:rPr>
          <w:rFonts w:ascii="Times New Roman" w:hAnsi="Times New Roman"/>
          <w:sz w:val="24"/>
          <w:szCs w:val="24"/>
        </w:rPr>
        <w:t>публичных слушаний, не выразили.</w:t>
      </w:r>
    </w:p>
    <w:p w:rsidR="006279E4" w:rsidRDefault="006279E4" w:rsidP="00C31614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Поступило предложение: поддержать проект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B145F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AB145F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Арша</w:t>
      </w:r>
      <w:r w:rsidRPr="00AB145F">
        <w:rPr>
          <w:rFonts w:ascii="Times New Roman" w:hAnsi="Times New Roman"/>
          <w:sz w:val="24"/>
          <w:szCs w:val="24"/>
        </w:rPr>
        <w:t>нск</w:t>
      </w:r>
      <w:r>
        <w:rPr>
          <w:rFonts w:ascii="Times New Roman" w:hAnsi="Times New Roman"/>
          <w:sz w:val="24"/>
          <w:szCs w:val="24"/>
        </w:rPr>
        <w:t>ого муниципального образования.</w:t>
      </w:r>
    </w:p>
    <w:p w:rsidR="006279E4" w:rsidRDefault="006279E4" w:rsidP="00C31614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Протокол и заключение публичных слушаний подлежат опубликованию в СМИ и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Аршанского муниципального </w:t>
      </w:r>
      <w:r w:rsidRPr="00AB145F">
        <w:rPr>
          <w:rFonts w:ascii="Times New Roman" w:hAnsi="Times New Roman"/>
          <w:sz w:val="24"/>
          <w:szCs w:val="24"/>
        </w:rPr>
        <w:t>образования Тулунского райо</w:t>
      </w:r>
      <w:r>
        <w:rPr>
          <w:rFonts w:ascii="Times New Roman" w:hAnsi="Times New Roman"/>
          <w:sz w:val="24"/>
          <w:szCs w:val="24"/>
        </w:rPr>
        <w:t>на Иркутской области по адресу:</w:t>
      </w:r>
      <w:r w:rsidRPr="00AB145F">
        <w:rPr>
          <w:rFonts w:ascii="Times New Roman" w:hAnsi="Times New Roman"/>
          <w:sz w:val="24"/>
          <w:szCs w:val="24"/>
        </w:rPr>
        <w:t xml:space="preserve"> </w:t>
      </w:r>
      <w:r w:rsidRPr="00960CA3">
        <w:rPr>
          <w:rFonts w:ascii="Times New Roman" w:hAnsi="Times New Roman"/>
          <w:color w:val="0733C1"/>
          <w:u w:val="single"/>
        </w:rPr>
        <w:t>http://</w:t>
      </w:r>
      <w:r>
        <w:rPr>
          <w:rFonts w:ascii="Times New Roman" w:hAnsi="Times New Roman"/>
          <w:color w:val="0733C1"/>
          <w:u w:val="single"/>
          <w:lang w:val="en-US"/>
        </w:rPr>
        <w:t>arsha</w:t>
      </w:r>
      <w:r w:rsidRPr="00960CA3">
        <w:rPr>
          <w:rFonts w:ascii="Times New Roman" w:hAnsi="Times New Roman"/>
          <w:color w:val="0733C1"/>
          <w:u w:val="single"/>
        </w:rPr>
        <w:t>n.mo.38.ru</w:t>
      </w:r>
      <w:r w:rsidRPr="00960CA3">
        <w:rPr>
          <w:color w:val="0733C1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«Интернет».</w:t>
      </w:r>
    </w:p>
    <w:p w:rsidR="006279E4" w:rsidRPr="00256026" w:rsidRDefault="006279E4" w:rsidP="00C31614">
      <w:pPr>
        <w:pStyle w:val="NoSpacing"/>
        <w:tabs>
          <w:tab w:val="left" w:pos="28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Публичные с</w:t>
      </w:r>
      <w:r>
        <w:rPr>
          <w:rFonts w:ascii="Times New Roman" w:hAnsi="Times New Roman"/>
          <w:sz w:val="24"/>
          <w:szCs w:val="24"/>
        </w:rPr>
        <w:t xml:space="preserve">лушания объявляются закрытыми. </w:t>
      </w:r>
      <w:r w:rsidRPr="00AB145F">
        <w:rPr>
          <w:rFonts w:ascii="Times New Roman" w:hAnsi="Times New Roman"/>
          <w:sz w:val="24"/>
          <w:szCs w:val="24"/>
        </w:rPr>
        <w:t>Благодарю всех за участие.</w:t>
      </w:r>
    </w:p>
    <w:p w:rsidR="006279E4" w:rsidRPr="00256026" w:rsidRDefault="006279E4" w:rsidP="009B19B2">
      <w:pPr>
        <w:pStyle w:val="NoSpacing"/>
        <w:tabs>
          <w:tab w:val="left" w:pos="284"/>
        </w:tabs>
        <w:ind w:firstLine="720"/>
        <w:rPr>
          <w:rFonts w:ascii="Times New Roman" w:hAnsi="Times New Roman"/>
          <w:sz w:val="24"/>
          <w:szCs w:val="24"/>
        </w:rPr>
      </w:pPr>
    </w:p>
    <w:p w:rsidR="006279E4" w:rsidRDefault="006279E4" w:rsidP="009B19B2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6279E4" w:rsidRDefault="006279E4" w:rsidP="009B19B2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6279E4" w:rsidRPr="00256026" w:rsidRDefault="006279E4" w:rsidP="009B19B2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6279E4" w:rsidRPr="00C31614" w:rsidRDefault="006279E4" w:rsidP="009B19B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56026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Л.В.Полетаев</w:t>
      </w:r>
    </w:p>
    <w:p w:rsidR="006279E4" w:rsidRPr="00AB145F" w:rsidRDefault="006279E4" w:rsidP="009B19B2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6279E4" w:rsidRPr="00AB145F" w:rsidRDefault="006279E4" w:rsidP="009B19B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В.В.Прохорова</w:t>
      </w:r>
    </w:p>
    <w:sectPr w:rsidR="006279E4" w:rsidRPr="00AB145F" w:rsidSect="00034B10">
      <w:pgSz w:w="11906" w:h="16838"/>
      <w:pgMar w:top="899" w:right="92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42"/>
    <w:rsid w:val="00034B10"/>
    <w:rsid w:val="00056E1E"/>
    <w:rsid w:val="00066100"/>
    <w:rsid w:val="00075D17"/>
    <w:rsid w:val="000A0D3E"/>
    <w:rsid w:val="000B5682"/>
    <w:rsid w:val="00110398"/>
    <w:rsid w:val="0013081C"/>
    <w:rsid w:val="00135BBD"/>
    <w:rsid w:val="0018381F"/>
    <w:rsid w:val="001C0A5F"/>
    <w:rsid w:val="001D6325"/>
    <w:rsid w:val="002056E2"/>
    <w:rsid w:val="002116A1"/>
    <w:rsid w:val="002224FF"/>
    <w:rsid w:val="00256026"/>
    <w:rsid w:val="00271588"/>
    <w:rsid w:val="002736D4"/>
    <w:rsid w:val="002774A1"/>
    <w:rsid w:val="00280608"/>
    <w:rsid w:val="002E46A0"/>
    <w:rsid w:val="00313B83"/>
    <w:rsid w:val="0031699A"/>
    <w:rsid w:val="00330FB8"/>
    <w:rsid w:val="00334E27"/>
    <w:rsid w:val="00337433"/>
    <w:rsid w:val="00347907"/>
    <w:rsid w:val="00384CB9"/>
    <w:rsid w:val="003B48D6"/>
    <w:rsid w:val="003C3CC0"/>
    <w:rsid w:val="003D0B28"/>
    <w:rsid w:val="003D356E"/>
    <w:rsid w:val="003D5CC1"/>
    <w:rsid w:val="00400274"/>
    <w:rsid w:val="00403399"/>
    <w:rsid w:val="00434C08"/>
    <w:rsid w:val="0043528B"/>
    <w:rsid w:val="00462DED"/>
    <w:rsid w:val="004902D7"/>
    <w:rsid w:val="004D1D9E"/>
    <w:rsid w:val="004F2669"/>
    <w:rsid w:val="004F3F21"/>
    <w:rsid w:val="00520340"/>
    <w:rsid w:val="005433AD"/>
    <w:rsid w:val="00590CA2"/>
    <w:rsid w:val="00593885"/>
    <w:rsid w:val="005A4D9D"/>
    <w:rsid w:val="005B294C"/>
    <w:rsid w:val="00623DED"/>
    <w:rsid w:val="006279E4"/>
    <w:rsid w:val="0064241D"/>
    <w:rsid w:val="00693E10"/>
    <w:rsid w:val="00696ABA"/>
    <w:rsid w:val="006B09BA"/>
    <w:rsid w:val="006C7694"/>
    <w:rsid w:val="006D5829"/>
    <w:rsid w:val="006E40FA"/>
    <w:rsid w:val="006E50F9"/>
    <w:rsid w:val="00753D6F"/>
    <w:rsid w:val="00756EF1"/>
    <w:rsid w:val="00762068"/>
    <w:rsid w:val="0076626B"/>
    <w:rsid w:val="007946B2"/>
    <w:rsid w:val="0079650A"/>
    <w:rsid w:val="007A7A71"/>
    <w:rsid w:val="007D2EC4"/>
    <w:rsid w:val="007E3FD9"/>
    <w:rsid w:val="0080507E"/>
    <w:rsid w:val="00806FE2"/>
    <w:rsid w:val="0081328F"/>
    <w:rsid w:val="0082079D"/>
    <w:rsid w:val="00827690"/>
    <w:rsid w:val="00840830"/>
    <w:rsid w:val="00842DAB"/>
    <w:rsid w:val="008549A2"/>
    <w:rsid w:val="00865F20"/>
    <w:rsid w:val="008A7AE8"/>
    <w:rsid w:val="008B5D37"/>
    <w:rsid w:val="008C04CE"/>
    <w:rsid w:val="008C66FB"/>
    <w:rsid w:val="008D5896"/>
    <w:rsid w:val="00917687"/>
    <w:rsid w:val="00930464"/>
    <w:rsid w:val="00931C81"/>
    <w:rsid w:val="00960CA3"/>
    <w:rsid w:val="00967A17"/>
    <w:rsid w:val="0098385E"/>
    <w:rsid w:val="009B0D13"/>
    <w:rsid w:val="009B19B2"/>
    <w:rsid w:val="009B2662"/>
    <w:rsid w:val="009C4EB3"/>
    <w:rsid w:val="009F0861"/>
    <w:rsid w:val="00A073BF"/>
    <w:rsid w:val="00A4461E"/>
    <w:rsid w:val="00A4775D"/>
    <w:rsid w:val="00A64B34"/>
    <w:rsid w:val="00A74287"/>
    <w:rsid w:val="00A83F00"/>
    <w:rsid w:val="00AA17EB"/>
    <w:rsid w:val="00AB145F"/>
    <w:rsid w:val="00AC1A85"/>
    <w:rsid w:val="00AD105A"/>
    <w:rsid w:val="00AD2D33"/>
    <w:rsid w:val="00AD4BC3"/>
    <w:rsid w:val="00B14B55"/>
    <w:rsid w:val="00B72E87"/>
    <w:rsid w:val="00B80142"/>
    <w:rsid w:val="00BA7F54"/>
    <w:rsid w:val="00BB0686"/>
    <w:rsid w:val="00BF1C97"/>
    <w:rsid w:val="00C1114A"/>
    <w:rsid w:val="00C31614"/>
    <w:rsid w:val="00C4149E"/>
    <w:rsid w:val="00C41F3D"/>
    <w:rsid w:val="00C41F82"/>
    <w:rsid w:val="00C43000"/>
    <w:rsid w:val="00C735B9"/>
    <w:rsid w:val="00CB3871"/>
    <w:rsid w:val="00CB38CC"/>
    <w:rsid w:val="00CE6870"/>
    <w:rsid w:val="00D30B64"/>
    <w:rsid w:val="00D331C2"/>
    <w:rsid w:val="00D518B0"/>
    <w:rsid w:val="00DB471D"/>
    <w:rsid w:val="00DC2AAD"/>
    <w:rsid w:val="00DD0B7E"/>
    <w:rsid w:val="00DD5E37"/>
    <w:rsid w:val="00DE0FFF"/>
    <w:rsid w:val="00DF0C97"/>
    <w:rsid w:val="00E17213"/>
    <w:rsid w:val="00E245AE"/>
    <w:rsid w:val="00E33089"/>
    <w:rsid w:val="00E335C1"/>
    <w:rsid w:val="00E63DF3"/>
    <w:rsid w:val="00E76B55"/>
    <w:rsid w:val="00EF5971"/>
    <w:rsid w:val="00F1450E"/>
    <w:rsid w:val="00F17037"/>
    <w:rsid w:val="00F40DC4"/>
    <w:rsid w:val="00F44D5E"/>
    <w:rsid w:val="00FA470D"/>
    <w:rsid w:val="00FE3034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62"/>
    <w:pPr>
      <w:spacing w:line="360" w:lineRule="auto"/>
      <w:ind w:firstLine="567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0142"/>
    <w:rPr>
      <w:lang w:eastAsia="en-US"/>
    </w:rPr>
  </w:style>
  <w:style w:type="character" w:styleId="Hyperlink">
    <w:name w:val="Hyperlink"/>
    <w:basedOn w:val="DefaultParagraphFont"/>
    <w:uiPriority w:val="99"/>
    <w:rsid w:val="009F08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A5DB9E530B5ADFA6DBAE295471B945D0473C82FA4F1B38A8E25553E9E5531DB404D46F8B16F678k6K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1013</TotalTime>
  <Pages>4</Pages>
  <Words>1814</Words>
  <Characters>10342</Characters>
  <Application>Microsoft Office Outlook</Application>
  <DocSecurity>0</DocSecurity>
  <Lines>0</Lines>
  <Paragraphs>0</Paragraphs>
  <ScaleCrop>false</ScaleCrop>
  <Company>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Admin</cp:lastModifiedBy>
  <cp:revision>59</cp:revision>
  <cp:lastPrinted>2016-01-20T00:32:00Z</cp:lastPrinted>
  <dcterms:created xsi:type="dcterms:W3CDTF">2013-11-12T02:19:00Z</dcterms:created>
  <dcterms:modified xsi:type="dcterms:W3CDTF">2016-03-24T07:16:00Z</dcterms:modified>
</cp:coreProperties>
</file>